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1B5A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F94A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427E9">
        <w:rPr>
          <w:rFonts w:ascii="Times New Roman" w:hAnsi="Times New Roman"/>
          <w:b/>
          <w:sz w:val="26"/>
          <w:szCs w:val="26"/>
        </w:rPr>
        <w:t>30</w:t>
      </w:r>
      <w:r w:rsidRPr="007B11F5">
        <w:rPr>
          <w:rFonts w:ascii="Times New Roman" w:hAnsi="Times New Roman"/>
          <w:bCs/>
          <w:szCs w:val="28"/>
          <w:lang w:val="pt-BR"/>
        </w:rPr>
        <w:t xml:space="preserve"> giờ; (Lý thuyết: </w:t>
      </w:r>
      <w:r w:rsidR="000427E9">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0427E9">
        <w:rPr>
          <w:rFonts w:ascii="Times New Roman" w:hAnsi="Times New Roman"/>
          <w:bCs/>
          <w:szCs w:val="28"/>
          <w:lang w:val="pt-BR"/>
        </w:rPr>
        <w:t>2</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A3968" w:rsidRPr="005D6598" w:rsidRDefault="0094131F" w:rsidP="00DA396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DA3968">
        <w:rPr>
          <w:rFonts w:ascii="Times New Roman" w:hAnsi="Times New Roman"/>
          <w:bCs/>
          <w:szCs w:val="28"/>
          <w:lang w:val="pt-BR"/>
        </w:rPr>
        <w:t xml:space="preserve"> </w:t>
      </w:r>
      <w:r w:rsidR="00DA3968">
        <w:rPr>
          <w:rFonts w:ascii="Times New Roman" w:hAnsi="Times New Roman"/>
        </w:rPr>
        <w:t>học phần</w:t>
      </w:r>
      <w:r w:rsidR="00DA3968" w:rsidRPr="005D6598">
        <w:rPr>
          <w:rFonts w:ascii="Times New Roman" w:hAnsi="Times New Roman"/>
        </w:rPr>
        <w:t xml:space="preserve"> được bố trí sau khi sinh viên học xong các học</w:t>
      </w:r>
      <w:r w:rsidR="00DA3968">
        <w:rPr>
          <w:rFonts w:ascii="Times New Roman" w:hAnsi="Times New Roman"/>
        </w:rPr>
        <w:t xml:space="preserve"> phần: </w:t>
      </w:r>
      <w:r w:rsidR="00642604">
        <w:rPr>
          <w:rFonts w:ascii="Times New Roman" w:hAnsi="Times New Roman"/>
        </w:rPr>
        <w:t xml:space="preserve">Vẽ kỹ thuật, </w:t>
      </w:r>
      <w:r w:rsidR="00DA3968">
        <w:rPr>
          <w:rFonts w:ascii="Times New Roman" w:hAnsi="Times New Roman"/>
        </w:rPr>
        <w:t>Vật liệu học</w:t>
      </w:r>
      <w:r w:rsidR="00642604">
        <w:rPr>
          <w:rFonts w:ascii="Times New Roman" w:hAnsi="Times New Roman"/>
        </w:rPr>
        <w:t>, nguyên lý cắt gọt kim loại</w:t>
      </w:r>
      <w:r w:rsidR="00DA3968">
        <w:rPr>
          <w:rFonts w:ascii="Times New Roman" w:hAnsi="Times New Roman"/>
        </w:rPr>
        <w:t>…</w:t>
      </w:r>
    </w:p>
    <w:p w:rsidR="0094131F" w:rsidRPr="00DA3968"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w:t>
      </w:r>
      <w:r w:rsidR="00DA3968" w:rsidRPr="00DA3968">
        <w:rPr>
          <w:rFonts w:ascii="Times New Roman" w:hAnsi="Times New Roman"/>
          <w:bCs/>
          <w:szCs w:val="28"/>
          <w:lang w:val="pt-BR"/>
        </w:rPr>
        <w:t xml:space="preserve">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BF6A10" w:rsidRPr="00BF6A10" w:rsidRDefault="00BF6A10" w:rsidP="00BF6A10">
      <w:pPr>
        <w:numPr>
          <w:ilvl w:val="1"/>
          <w:numId w:val="2"/>
        </w:numPr>
        <w:tabs>
          <w:tab w:val="left" w:pos="709"/>
        </w:tabs>
        <w:spacing w:before="120"/>
        <w:jc w:val="both"/>
        <w:rPr>
          <w:rFonts w:ascii="Times New Roman" w:hAnsi="Times New Roman"/>
          <w:iCs/>
          <w:color w:val="0000CC"/>
        </w:rPr>
      </w:pPr>
      <w:r w:rsidRPr="00BF6A10">
        <w:rPr>
          <w:rFonts w:ascii="Times New Roman" w:hAnsi="Times New Roman"/>
          <w:iCs/>
          <w:color w:val="0000CC"/>
        </w:rPr>
        <w:t xml:space="preserve">Sinh viên trình bày được tổng quan về quá trình hình thành một sản phẩm cơ khí. Trình bày được các khái niệm và định nghĩa cơ bản về quá trình sản xuất, quá trình công nghệ.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 xml:space="preserve">Sinh viên trình bày được các yếu tố ảnh hưởng đến chất lượng bề mặt sao cho đạt kết quả cao nhất.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 xml:space="preserve">Sinh viên trình bày được các nguyên nhân gây ra sai số gia công nhằm đạt độ chính xác chế tạo.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Sinh viên trình bày được nguyên tắc định vị chi tiết khi gia công để lựa chọn phương án định vị hợp lý nhằm đạt độ chính xác và tăng năng suất.</w:t>
      </w:r>
    </w:p>
    <w:p w:rsidR="00BF6A10" w:rsidRPr="00BF6A10" w:rsidRDefault="00BF6A10" w:rsidP="00BF6A10">
      <w:pPr>
        <w:numPr>
          <w:ilvl w:val="1"/>
          <w:numId w:val="2"/>
        </w:numPr>
        <w:tabs>
          <w:tab w:val="left" w:pos="709"/>
        </w:tabs>
        <w:spacing w:before="120"/>
        <w:jc w:val="both"/>
        <w:rPr>
          <w:rFonts w:ascii="Times New Roman" w:hAnsi="Times New Roman"/>
          <w:iCs/>
          <w:color w:val="0000CC"/>
        </w:rPr>
      </w:pPr>
      <w:r w:rsidRPr="00BF6A10">
        <w:rPr>
          <w:rFonts w:ascii="Times New Roman" w:hAnsi="Times New Roman"/>
          <w:iCs/>
          <w:color w:val="0000CC"/>
        </w:rPr>
        <w:t>Sinh viên trình bày được nguyên lý, và khả năng công nghệ của các phương pháp gia công để ứng dụng vào thực tế sản xuất.</w:t>
      </w:r>
    </w:p>
    <w:p w:rsidR="00BF6A10"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w:t>
      </w:r>
    </w:p>
    <w:p w:rsidR="001B164A" w:rsidRPr="00D81555" w:rsidRDefault="001B164A" w:rsidP="00D81555">
      <w:pPr>
        <w:pStyle w:val="ListParagraph"/>
        <w:numPr>
          <w:ilvl w:val="0"/>
          <w:numId w:val="15"/>
        </w:numPr>
        <w:spacing w:after="120"/>
        <w:ind w:left="1560" w:hanging="284"/>
        <w:jc w:val="both"/>
        <w:rPr>
          <w:rFonts w:ascii="Times New Roman" w:hAnsi="Times New Roman"/>
          <w:color w:val="0000CC"/>
          <w:szCs w:val="28"/>
        </w:rPr>
      </w:pPr>
      <w:r w:rsidRPr="00D81555">
        <w:rPr>
          <w:rFonts w:ascii="Times New Roman" w:hAnsi="Times New Roman"/>
          <w:color w:val="0000CC"/>
          <w:szCs w:val="28"/>
        </w:rPr>
        <w:t>Sinh viên hiểu biết và vận dụng sáng tạo các kiến thức môn học công nghệ chế tạo máy</w:t>
      </w:r>
      <w:r w:rsidR="00422D09" w:rsidRPr="00D81555">
        <w:rPr>
          <w:rFonts w:ascii="Times New Roman" w:hAnsi="Times New Roman"/>
          <w:color w:val="0000CC"/>
          <w:szCs w:val="28"/>
        </w:rPr>
        <w:t>, biết</w:t>
      </w:r>
      <w:r w:rsidR="008315AB" w:rsidRPr="00D81555">
        <w:rPr>
          <w:rFonts w:ascii="Times New Roman" w:hAnsi="Times New Roman"/>
          <w:color w:val="0000CC"/>
          <w:szCs w:val="28"/>
        </w:rPr>
        <w:t xml:space="preserve"> tra sổ tay </w:t>
      </w:r>
      <w:r w:rsidR="00422D09" w:rsidRPr="00D81555">
        <w:rPr>
          <w:rFonts w:ascii="Times New Roman" w:hAnsi="Times New Roman"/>
          <w:color w:val="0000CC"/>
          <w:szCs w:val="28"/>
        </w:rPr>
        <w:t>công nghệ</w:t>
      </w:r>
      <w:r w:rsidRPr="00D81555">
        <w:rPr>
          <w:rFonts w:ascii="Times New Roman" w:hAnsi="Times New Roman"/>
          <w:color w:val="0000CC"/>
          <w:szCs w:val="28"/>
        </w:rPr>
        <w:t xml:space="preserve"> </w:t>
      </w:r>
      <w:r w:rsidR="00422D09" w:rsidRPr="00D81555">
        <w:rPr>
          <w:rFonts w:ascii="Times New Roman" w:hAnsi="Times New Roman"/>
          <w:color w:val="0000CC"/>
          <w:szCs w:val="28"/>
        </w:rPr>
        <w:t>chế tạo máy</w:t>
      </w:r>
      <w:r w:rsidRPr="00D81555">
        <w:rPr>
          <w:rFonts w:ascii="Times New Roman" w:hAnsi="Times New Roman"/>
          <w:color w:val="0000CC"/>
          <w:szCs w:val="28"/>
        </w:rPr>
        <w:t>.</w:t>
      </w:r>
    </w:p>
    <w:p w:rsidR="00D81555" w:rsidRPr="00D81555" w:rsidRDefault="001B164A" w:rsidP="00577615">
      <w:pPr>
        <w:numPr>
          <w:ilvl w:val="0"/>
          <w:numId w:val="2"/>
        </w:numPr>
        <w:spacing w:before="120" w:after="120"/>
        <w:ind w:left="709" w:hanging="425"/>
        <w:jc w:val="both"/>
        <w:rPr>
          <w:rFonts w:ascii="Times New Roman" w:hAnsi="Times New Roman"/>
          <w:bCs/>
          <w:szCs w:val="28"/>
          <w:lang w:val="pt-BR"/>
        </w:rPr>
      </w:pPr>
      <w:r w:rsidRPr="001B164A">
        <w:rPr>
          <w:rFonts w:ascii="Times New Roman" w:hAnsi="Times New Roman"/>
          <w:color w:val="000000"/>
          <w:szCs w:val="28"/>
        </w:rPr>
        <w:t xml:space="preserve">Thái độ, chuyên cần: </w:t>
      </w:r>
    </w:p>
    <w:p w:rsidR="0094131F" w:rsidRPr="00D81555" w:rsidRDefault="001B164A" w:rsidP="00D81555">
      <w:pPr>
        <w:numPr>
          <w:ilvl w:val="1"/>
          <w:numId w:val="2"/>
        </w:numPr>
        <w:spacing w:before="120" w:after="120"/>
        <w:jc w:val="both"/>
        <w:rPr>
          <w:rFonts w:ascii="Times New Roman" w:hAnsi="Times New Roman"/>
          <w:bCs/>
          <w:color w:val="0000CC"/>
          <w:szCs w:val="28"/>
          <w:lang w:val="pt-BR"/>
        </w:rPr>
      </w:pPr>
      <w:r w:rsidRPr="00D81555">
        <w:rPr>
          <w:rFonts w:ascii="Times New Roman" w:hAnsi="Times New Roman"/>
          <w:color w:val="0000CC"/>
          <w:szCs w:val="28"/>
        </w:rPr>
        <w:t>Sinh viên cần đi học đầy đủ và đúng giờ, có thái độ tích cực học tập ở lớp và làm đủ bài tập</w:t>
      </w:r>
      <w:r w:rsidR="00422D09" w:rsidRPr="00D81555">
        <w:rPr>
          <w:rFonts w:ascii="Times New Roman" w:hAnsi="Times New Roman"/>
          <w:color w:val="0000CC"/>
          <w:szCs w:val="28"/>
        </w:rPr>
        <w:t>.</w:t>
      </w:r>
      <w:r w:rsidRPr="00D81555">
        <w:rPr>
          <w:rFonts w:ascii="Times New Roman" w:hAnsi="Times New Roman"/>
          <w:color w:val="0000CC"/>
          <w:szCs w:val="28"/>
        </w:rPr>
        <w:t xml:space="preserve"> Tích cực trao đổi với giảng viên những vấn đề còn vướng mắc.</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DA3968" w:rsidRPr="00642604" w:rsidRDefault="00DA3968" w:rsidP="00DA3968">
      <w:pPr>
        <w:pStyle w:val="ListParagraph"/>
        <w:numPr>
          <w:ilvl w:val="0"/>
          <w:numId w:val="18"/>
        </w:numPr>
        <w:tabs>
          <w:tab w:val="left" w:pos="709"/>
        </w:tabs>
        <w:spacing w:before="120" w:after="120"/>
        <w:ind w:left="1146"/>
        <w:contextualSpacing w:val="0"/>
        <w:jc w:val="both"/>
        <w:rPr>
          <w:rFonts w:ascii="Times New Roman" w:hAnsi="Times New Roman"/>
          <w:bCs/>
          <w:szCs w:val="28"/>
          <w:lang w:val="pt-BR"/>
        </w:rPr>
      </w:pPr>
      <w:r w:rsidRPr="00642604">
        <w:rPr>
          <w:rFonts w:ascii="Times New Roman" w:hAnsi="Times New Roman"/>
        </w:rPr>
        <w:t>Chủ động trong học tập, tích lũy kiến thức, để nâng cao trình độ chuyên môn tay nghề.</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F3184B">
        <w:trPr>
          <w:trHeight w:val="454"/>
        </w:trPr>
        <w:tc>
          <w:tcPr>
            <w:tcW w:w="621" w:type="dxa"/>
            <w:shd w:val="clear" w:color="auto" w:fill="auto"/>
          </w:tcPr>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tc>
        <w:tc>
          <w:tcPr>
            <w:tcW w:w="3691" w:type="dxa"/>
            <w:shd w:val="clear" w:color="auto" w:fill="auto"/>
          </w:tcPr>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2</w:t>
            </w:r>
            <w:r w:rsidRPr="00FC7162">
              <w:rPr>
                <w:rFonts w:ascii="Times New Roman" w:hAnsi="Times New Roman"/>
              </w:rPr>
              <w:t>.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3</w:t>
            </w:r>
            <w:r w:rsidRPr="00FC7162">
              <w:rPr>
                <w:rFonts w:ascii="Times New Roman" w:hAnsi="Times New Roman"/>
              </w:rPr>
              <w:t xml:space="preserve">.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4</w:t>
            </w:r>
            <w:r w:rsidRPr="00FC7162">
              <w:rPr>
                <w:rFonts w:ascii="Times New Roman" w:hAnsi="Times New Roman"/>
              </w:rPr>
              <w:t>. Chu</w:t>
            </w:r>
            <w:r w:rsidRPr="00FC7162">
              <w:rPr>
                <w:rFonts w:ascii="Times New Roman" w:hAnsi="Times New Roman" w:cs="Arial"/>
              </w:rPr>
              <w:t>ẩ</w:t>
            </w:r>
            <w:r w:rsidRPr="00FC7162">
              <w:rPr>
                <w:rFonts w:ascii="Times New Roman" w:hAnsi="Times New Roman"/>
              </w:rPr>
              <w:t>n</w:t>
            </w:r>
          </w:p>
          <w:p w:rsidR="00FC7162" w:rsidRPr="00FC7162" w:rsidRDefault="00FC7162" w:rsidP="00E87CF1">
            <w:pPr>
              <w:spacing w:line="360" w:lineRule="auto"/>
              <w:rPr>
                <w:rFonts w:ascii="Times New Roman" w:hAnsi="Times New Roman"/>
              </w:rPr>
            </w:pPr>
            <w:r w:rsidRPr="00FC7162">
              <w:rPr>
                <w:rFonts w:ascii="Times New Roman" w:hAnsi="Times New Roman"/>
              </w:rPr>
              <w:t>Thi gi</w:t>
            </w:r>
            <w:r w:rsidRPr="00FC7162">
              <w:rPr>
                <w:rFonts w:ascii="Times New Roman" w:hAnsi="Times New Roman" w:cs="Arial"/>
              </w:rPr>
              <w:t>ữ</w:t>
            </w:r>
            <w:r w:rsidRPr="00FC7162">
              <w:rPr>
                <w:rFonts w:ascii="Times New Roman" w:hAnsi="Times New Roman"/>
              </w:rPr>
              <w:t>a h</w:t>
            </w:r>
            <w:r w:rsidRPr="00FC7162">
              <w:rPr>
                <w:rFonts w:ascii="Times New Roman" w:hAnsi="Times New Roman" w:cs="Arial"/>
              </w:rPr>
              <w:t>ọ</w:t>
            </w:r>
            <w:r w:rsidRPr="00FC7162">
              <w:rPr>
                <w:rFonts w:ascii="Times New Roman" w:hAnsi="Times New Roman"/>
              </w:rPr>
              <w:t>c ph</w:t>
            </w:r>
            <w:r w:rsidRPr="00FC7162">
              <w:rPr>
                <w:rFonts w:ascii="Times New Roman" w:hAnsi="Times New Roman" w:cs="Arial"/>
              </w:rPr>
              <w:t>ầ</w:t>
            </w:r>
            <w:r w:rsidRPr="00FC7162">
              <w:rPr>
                <w:rFonts w:ascii="Times New Roman" w:hAnsi="Times New Roman"/>
              </w:rPr>
              <w:t>n</w:t>
            </w:r>
          </w:p>
          <w:p w:rsidR="0094131F" w:rsidRPr="00FC7162" w:rsidRDefault="00FC7162" w:rsidP="00E87CF1">
            <w:pPr>
              <w:tabs>
                <w:tab w:val="right" w:leader="dot" w:pos="3331"/>
              </w:tabs>
              <w:spacing w:line="360" w:lineRule="auto"/>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5</w:t>
            </w:r>
            <w:r w:rsidRPr="00FC7162">
              <w:rPr>
                <w:rFonts w:ascii="Times New Roman" w:hAnsi="Times New Roman"/>
              </w:rPr>
              <w:t>. Các ph</w:t>
            </w:r>
            <w:r w:rsidRPr="00FC7162">
              <w:rPr>
                <w:rFonts w:ascii="Times New Roman" w:hAnsi="Times New Roman" w:cs="Arial"/>
              </w:rPr>
              <w:t>ươ</w:t>
            </w:r>
            <w:r w:rsidRPr="00FC7162">
              <w:rPr>
                <w:rFonts w:ascii="Times New Roman" w:hAnsi="Times New Roman"/>
              </w:rPr>
              <w:t>ng pháp gia công</w:t>
            </w:r>
            <w:r w:rsidR="00E87CF1">
              <w:rPr>
                <w:rFonts w:ascii="Times New Roman" w:hAnsi="Times New Roman"/>
              </w:rPr>
              <w:t>.</w:t>
            </w:r>
          </w:p>
        </w:tc>
        <w:tc>
          <w:tcPr>
            <w:tcW w:w="918" w:type="dxa"/>
            <w:shd w:val="clear" w:color="auto" w:fill="auto"/>
          </w:tcPr>
          <w:p w:rsidR="00691429" w:rsidRPr="00691429" w:rsidRDefault="00047CB4" w:rsidP="00E87CF1">
            <w:pPr>
              <w:spacing w:line="360" w:lineRule="auto"/>
              <w:jc w:val="center"/>
              <w:rPr>
                <w:rFonts w:ascii="Times New Roman" w:hAnsi="Times New Roman"/>
                <w:szCs w:val="28"/>
              </w:rPr>
            </w:pPr>
            <w:r>
              <w:rPr>
                <w:rFonts w:ascii="Times New Roman" w:hAnsi="Times New Roman"/>
                <w:szCs w:val="28"/>
              </w:rPr>
              <w:t>3</w:t>
            </w:r>
          </w:p>
          <w:p w:rsidR="00691429" w:rsidRDefault="00691429"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4</w:t>
            </w:r>
          </w:p>
          <w:p w:rsidR="00691429" w:rsidRDefault="00691429"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7</w:t>
            </w:r>
          </w:p>
          <w:p w:rsidR="00691429" w:rsidRDefault="00691429"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6</w:t>
            </w:r>
          </w:p>
          <w:p w:rsidR="00E87CF1" w:rsidRDefault="00E87CF1"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8</w:t>
            </w:r>
          </w:p>
          <w:p w:rsidR="00691429" w:rsidRPr="007B11F5" w:rsidRDefault="00691429" w:rsidP="00E87CF1">
            <w:pPr>
              <w:spacing w:line="360" w:lineRule="auto"/>
              <w:jc w:val="center"/>
              <w:rPr>
                <w:rFonts w:ascii="Times New Roman" w:hAnsi="Times New Roman"/>
                <w:szCs w:val="28"/>
              </w:rPr>
            </w:pPr>
          </w:p>
        </w:tc>
        <w:tc>
          <w:tcPr>
            <w:tcW w:w="979" w:type="dxa"/>
            <w:shd w:val="clear" w:color="auto" w:fill="auto"/>
          </w:tcPr>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3</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4</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7</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6</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8</w:t>
            </w:r>
          </w:p>
          <w:p w:rsidR="0094131F" w:rsidRPr="007B11F5" w:rsidRDefault="0094131F" w:rsidP="00E87CF1">
            <w:pPr>
              <w:spacing w:line="360" w:lineRule="auto"/>
              <w:rPr>
                <w:rFonts w:ascii="Times New Roman" w:hAnsi="Times New Roman"/>
                <w:szCs w:val="28"/>
              </w:rPr>
            </w:pPr>
          </w:p>
        </w:tc>
        <w:tc>
          <w:tcPr>
            <w:tcW w:w="2376" w:type="dxa"/>
            <w:shd w:val="clear" w:color="auto" w:fill="auto"/>
          </w:tcPr>
          <w:p w:rsidR="0094131F" w:rsidRPr="007B11F5" w:rsidRDefault="0094131F" w:rsidP="00E87CF1">
            <w:pPr>
              <w:spacing w:line="360" w:lineRule="auto"/>
              <w:rPr>
                <w:rFonts w:ascii="Times New Roman" w:hAnsi="Times New Roman"/>
                <w:szCs w:val="28"/>
              </w:rPr>
            </w:pPr>
          </w:p>
        </w:tc>
        <w:tc>
          <w:tcPr>
            <w:tcW w:w="1015" w:type="dxa"/>
            <w:shd w:val="clear" w:color="auto" w:fill="auto"/>
          </w:tcPr>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7779F5" w:rsidP="00E87CF1">
            <w:pPr>
              <w:spacing w:line="360" w:lineRule="auto"/>
              <w:jc w:val="center"/>
              <w:rPr>
                <w:rFonts w:ascii="Times New Roman" w:hAnsi="Times New Roman"/>
                <w:szCs w:val="28"/>
              </w:rPr>
            </w:pPr>
            <w:r>
              <w:rPr>
                <w:rFonts w:ascii="Times New Roman" w:hAnsi="Times New Roman"/>
                <w:szCs w:val="28"/>
              </w:rPr>
              <w:t>2</w:t>
            </w:r>
          </w:p>
          <w:p w:rsidR="00E61EC4" w:rsidRDefault="00E61EC4" w:rsidP="00E87CF1">
            <w:pPr>
              <w:spacing w:line="360" w:lineRule="auto"/>
              <w:jc w:val="center"/>
              <w:rPr>
                <w:rFonts w:ascii="Times New Roman" w:hAnsi="Times New Roman"/>
                <w:szCs w:val="28"/>
              </w:rPr>
            </w:pPr>
          </w:p>
          <w:p w:rsidR="0094131F" w:rsidRPr="007B11F5" w:rsidRDefault="0094131F" w:rsidP="00E87CF1">
            <w:pPr>
              <w:spacing w:line="360" w:lineRule="auto"/>
              <w:rPr>
                <w:rFonts w:ascii="Times New Roman" w:hAnsi="Times New Roman"/>
                <w:szCs w:val="28"/>
              </w:rPr>
            </w:pPr>
          </w:p>
        </w:tc>
      </w:tr>
      <w:tr w:rsidR="0094131F" w:rsidRPr="007B11F5" w:rsidTr="00F3184B">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4131F" w:rsidRPr="00E87CF1" w:rsidRDefault="0096231C" w:rsidP="00E61EC4">
            <w:pPr>
              <w:jc w:val="center"/>
              <w:rPr>
                <w:rFonts w:ascii="Times New Roman" w:hAnsi="Times New Roman"/>
                <w:b/>
                <w:szCs w:val="28"/>
              </w:rPr>
            </w:pPr>
            <w:r w:rsidRPr="00E87CF1">
              <w:rPr>
                <w:rFonts w:ascii="Times New Roman" w:hAnsi="Times New Roman"/>
                <w:b/>
                <w:szCs w:val="28"/>
              </w:rPr>
              <w:t>3</w:t>
            </w:r>
            <w:r w:rsidR="00E61EC4" w:rsidRPr="00E87CF1">
              <w:rPr>
                <w:rFonts w:ascii="Times New Roman" w:hAnsi="Times New Roman"/>
                <w:b/>
                <w:szCs w:val="28"/>
              </w:rPr>
              <w:t>0</w:t>
            </w:r>
          </w:p>
        </w:tc>
        <w:tc>
          <w:tcPr>
            <w:tcW w:w="979" w:type="dxa"/>
            <w:shd w:val="clear" w:color="auto" w:fill="auto"/>
            <w:vAlign w:val="center"/>
          </w:tcPr>
          <w:p w:rsidR="0094131F" w:rsidRPr="00E87CF1" w:rsidRDefault="00E87CF1" w:rsidP="00E87CF1">
            <w:pPr>
              <w:jc w:val="center"/>
              <w:rPr>
                <w:rFonts w:ascii="Times New Roman" w:hAnsi="Times New Roman"/>
                <w:b/>
                <w:szCs w:val="28"/>
              </w:rPr>
            </w:pPr>
            <w:r w:rsidRPr="00E87CF1">
              <w:rPr>
                <w:rFonts w:ascii="Times New Roman" w:hAnsi="Times New Roman"/>
                <w:b/>
                <w:szCs w:val="28"/>
              </w:rPr>
              <w:t>28</w:t>
            </w:r>
          </w:p>
        </w:tc>
        <w:tc>
          <w:tcPr>
            <w:tcW w:w="2376" w:type="dxa"/>
            <w:shd w:val="clear" w:color="auto" w:fill="auto"/>
            <w:vAlign w:val="center"/>
          </w:tcPr>
          <w:p w:rsidR="0094131F" w:rsidRPr="00E87CF1" w:rsidRDefault="0094131F" w:rsidP="001B101C">
            <w:pPr>
              <w:rPr>
                <w:rFonts w:ascii="Times New Roman" w:hAnsi="Times New Roman"/>
                <w:b/>
                <w:szCs w:val="28"/>
              </w:rPr>
            </w:pPr>
          </w:p>
        </w:tc>
        <w:tc>
          <w:tcPr>
            <w:tcW w:w="1015" w:type="dxa"/>
            <w:shd w:val="clear" w:color="auto" w:fill="auto"/>
            <w:vAlign w:val="center"/>
          </w:tcPr>
          <w:p w:rsidR="0094131F" w:rsidRPr="00E87CF1" w:rsidRDefault="00E87CF1" w:rsidP="00E87CF1">
            <w:pPr>
              <w:jc w:val="center"/>
              <w:rPr>
                <w:rFonts w:ascii="Times New Roman" w:hAnsi="Times New Roman"/>
                <w:b/>
                <w:szCs w:val="28"/>
              </w:rPr>
            </w:pPr>
            <w:r w:rsidRPr="00E87CF1">
              <w:rPr>
                <w:rFonts w:ascii="Times New Roman" w:hAnsi="Times New Roman"/>
                <w:b/>
                <w:szCs w:val="28"/>
              </w:rPr>
              <w:t>2</w:t>
            </w:r>
          </w:p>
        </w:tc>
      </w:tr>
    </w:tbl>
    <w:p w:rsidR="0094131F" w:rsidRPr="00E87CF1" w:rsidRDefault="0094131F" w:rsidP="0094131F">
      <w:pPr>
        <w:tabs>
          <w:tab w:val="right" w:pos="426"/>
        </w:tabs>
        <w:spacing w:before="120"/>
        <w:jc w:val="both"/>
        <w:rPr>
          <w:rFonts w:ascii="Times New Roman" w:hAnsi="Times New Roman"/>
          <w:b/>
          <w:iCs/>
          <w:szCs w:val="28"/>
          <w:lang w:val="sv-SE"/>
        </w:rPr>
      </w:pPr>
      <w:r w:rsidRPr="007B11F5">
        <w:rPr>
          <w:rFonts w:ascii="Times New Roman" w:hAnsi="Times New Roman"/>
          <w:iCs/>
          <w:szCs w:val="28"/>
          <w:lang w:val="sv-SE"/>
        </w:rPr>
        <w:t xml:space="preserve">2. </w:t>
      </w:r>
      <w:r w:rsidRPr="00E87CF1">
        <w:rPr>
          <w:rFonts w:ascii="Times New Roman" w:hAnsi="Times New Roman"/>
          <w:b/>
          <w:iCs/>
          <w:szCs w:val="28"/>
          <w:lang w:val="sv-SE"/>
        </w:rPr>
        <w:t>Nội dung chi tiết: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proofErr w:type="gramStart"/>
      <w:r w:rsidR="00A619E0">
        <w:rPr>
          <w:rFonts w:ascii="Times New Roman" w:hAnsi="Times New Roman"/>
          <w:iCs/>
          <w:szCs w:val="28"/>
          <w:lang w:val="pt-BR"/>
        </w:rPr>
        <w:t>3</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proofErr w:type="gramEnd"/>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lastRenderedPageBreak/>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1.3.2 Các dạng sản xuất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2</w:t>
      </w:r>
      <w:r w:rsidRPr="002C5249">
        <w:rPr>
          <w:rFonts w:ascii="Times New Roman" w:hAnsi="Times New Roman"/>
          <w:b/>
          <w:color w:val="0000CC"/>
        </w:rPr>
        <w:t>.</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proofErr w:type="gramStart"/>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roofErr w:type="gramEnd"/>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.1 Các yếu tố đặc trưng của chất lượng bề mặt gia công</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.2 Ảnh hưởng của chất lượng bề mặt tới tính chất sử dụng của chi tiết máy</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.2.1 Ảnh hưởng của chất lượng bề mặt tới tính chống mòn</w:t>
      </w:r>
    </w:p>
    <w:p w:rsidR="002C5249" w:rsidRPr="002C5249" w:rsidRDefault="00047CB4" w:rsidP="002C5249">
      <w:pPr>
        <w:pStyle w:val="BodyTextIndent2"/>
        <w:spacing w:before="120"/>
        <w:ind w:left="1710" w:hanging="630"/>
        <w:jc w:val="both"/>
        <w:rPr>
          <w:bCs/>
          <w:color w:val="0000CC"/>
        </w:rPr>
      </w:pPr>
      <w:r>
        <w:rPr>
          <w:bCs/>
          <w:color w:val="0000CC"/>
        </w:rPr>
        <w:t>2</w:t>
      </w:r>
      <w:r w:rsidR="002C5249" w:rsidRPr="002C5249">
        <w:rPr>
          <w:bCs/>
          <w:color w:val="0000CC"/>
        </w:rPr>
        <w:t>.2.2 Ảnh hưởng của chất lượng bề mặt tới độ bền mỏi của chi tiết máy</w:t>
      </w:r>
    </w:p>
    <w:p w:rsidR="002C5249" w:rsidRPr="002C5249" w:rsidRDefault="00047CB4" w:rsidP="002C5249">
      <w:pPr>
        <w:pStyle w:val="BodyTextIndent2"/>
        <w:spacing w:before="120"/>
        <w:ind w:left="1710" w:hanging="630"/>
        <w:jc w:val="both"/>
        <w:rPr>
          <w:bCs/>
          <w:color w:val="0000CC"/>
        </w:rPr>
      </w:pPr>
      <w:r>
        <w:rPr>
          <w:bCs/>
          <w:color w:val="0000CC"/>
        </w:rPr>
        <w:t>2</w:t>
      </w:r>
      <w:r w:rsidR="002C5249" w:rsidRPr="002C5249">
        <w:rPr>
          <w:bCs/>
          <w:color w:val="0000CC"/>
        </w:rPr>
        <w:t>.2.3 Ảnh hưởng của chất lượng bề mặt tới tính chống ăn mòn hóa học của chi tiết máy</w:t>
      </w:r>
    </w:p>
    <w:p w:rsidR="002C5249" w:rsidRPr="002C5249" w:rsidRDefault="00047CB4" w:rsidP="002C5249">
      <w:pPr>
        <w:pStyle w:val="BodyTextIndent2"/>
        <w:spacing w:before="120"/>
        <w:ind w:firstLine="1080"/>
        <w:jc w:val="both"/>
        <w:rPr>
          <w:bCs/>
          <w:color w:val="0000CC"/>
        </w:rPr>
      </w:pPr>
      <w:r>
        <w:rPr>
          <w:bCs/>
          <w:color w:val="0000CC"/>
        </w:rPr>
        <w:t>2</w:t>
      </w:r>
      <w:r w:rsidR="002C5249" w:rsidRPr="002C5249">
        <w:rPr>
          <w:bCs/>
          <w:color w:val="0000CC"/>
        </w:rPr>
        <w:t>.2.4 Ảnh hưởng của chất lượng bề mặt tới độ chính xác mối lắp</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 Các yếu tố ảnh hưởng tới chất lượng bề mặt</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.3.1 Các yếu tố ảnh hưởng đến độ nhám bề mặt</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.3.2 Các yếu tố hưởng đến biến cứng bề mặt</w:t>
      </w:r>
    </w:p>
    <w:p w:rsidR="002C5249" w:rsidRPr="002C5249" w:rsidRDefault="00047CB4" w:rsidP="002C5249">
      <w:pPr>
        <w:pStyle w:val="BodyTextIndent2"/>
        <w:spacing w:before="120"/>
        <w:ind w:firstLine="1080"/>
        <w:jc w:val="both"/>
        <w:rPr>
          <w:bCs/>
          <w:color w:val="0000CC"/>
        </w:rPr>
      </w:pPr>
      <w:r>
        <w:rPr>
          <w:bCs/>
          <w:color w:val="0000CC"/>
        </w:rPr>
        <w:t>2</w:t>
      </w:r>
      <w:r w:rsidR="002C5249" w:rsidRPr="002C5249">
        <w:rPr>
          <w:bCs/>
          <w:color w:val="0000CC"/>
        </w:rPr>
        <w:t>.3.3 Các yếu tố ảnh hưởng đến ứng suất dư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3</w:t>
      </w:r>
      <w:r w:rsidRPr="002C5249">
        <w:rPr>
          <w:rFonts w:ascii="Times New Roman" w:hAnsi="Times New Roman"/>
          <w:b/>
          <w:color w:val="0000CC"/>
        </w:rPr>
        <w:t>.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proofErr w:type="gramStart"/>
      <w:r w:rsidR="00047CB4">
        <w:rPr>
          <w:rFonts w:ascii="Times New Roman" w:hAnsi="Times New Roman"/>
          <w:iCs/>
          <w:szCs w:val="28"/>
          <w:lang w:val="pt-BR"/>
        </w:rPr>
        <w:t>7</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roofErr w:type="gramEnd"/>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 Khái niệm và định nghĩa</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.1.1 Khái niệm</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.1.2 Định nghĩa</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 Tính chất của sai số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.2.1 Sai số hệ thống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.2.2 Sai số ngẫu nhiên</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.3. Các phương pháp đạt độ chính xác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.3.1 Phương pháp cắt thử</w:t>
      </w:r>
    </w:p>
    <w:p w:rsidR="002C5249" w:rsidRPr="002C5249" w:rsidRDefault="00047CB4" w:rsidP="002C5249">
      <w:pPr>
        <w:pStyle w:val="BodyTextIndent2"/>
        <w:spacing w:before="120"/>
        <w:ind w:left="1710" w:hanging="630"/>
        <w:jc w:val="both"/>
        <w:rPr>
          <w:bCs/>
          <w:color w:val="0000CC"/>
        </w:rPr>
      </w:pPr>
      <w:r>
        <w:rPr>
          <w:bCs/>
          <w:color w:val="0000CC"/>
        </w:rPr>
        <w:t>3</w:t>
      </w:r>
      <w:r w:rsidR="002C5249" w:rsidRPr="002C5249">
        <w:rPr>
          <w:bCs/>
          <w:color w:val="0000CC"/>
        </w:rPr>
        <w:t>.3.2 Phương pháp tự động đạt kích thước trên máy công cụ đã điều chỉnh sẵn</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 Các nguyên nhân gây sai số gia công</w:t>
      </w:r>
    </w:p>
    <w:p w:rsidR="002C5249" w:rsidRPr="002C5249" w:rsidRDefault="00047CB4" w:rsidP="002C5249">
      <w:pPr>
        <w:pStyle w:val="BodyTextIndent2"/>
        <w:tabs>
          <w:tab w:val="clear" w:pos="360"/>
          <w:tab w:val="left" w:pos="720"/>
        </w:tabs>
        <w:spacing w:before="120"/>
        <w:ind w:left="1710" w:hanging="630"/>
        <w:jc w:val="both"/>
        <w:rPr>
          <w:bCs/>
          <w:color w:val="0000CC"/>
        </w:rPr>
      </w:pPr>
      <w:r>
        <w:rPr>
          <w:bCs/>
          <w:color w:val="0000CC"/>
        </w:rPr>
        <w:t>3</w:t>
      </w:r>
      <w:r w:rsidR="002C5249" w:rsidRPr="002C5249">
        <w:rPr>
          <w:bCs/>
          <w:color w:val="0000CC"/>
        </w:rPr>
        <w:t>.4.1 Ảnh hưởng do biến dạng</w:t>
      </w:r>
      <w:bookmarkStart w:id="0" w:name="_GoBack"/>
      <w:bookmarkEnd w:id="0"/>
      <w:r w:rsidR="002C5249" w:rsidRPr="002C5249">
        <w:rPr>
          <w:bCs/>
          <w:color w:val="0000CC"/>
        </w:rPr>
        <w:t xml:space="preserve"> của hệ thống công nghệ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.4.2 Ảnh hưởng của độ chính xác của máy tới độ chính xác gia công</w:t>
      </w:r>
    </w:p>
    <w:p w:rsidR="002C5249" w:rsidRPr="002C5249" w:rsidRDefault="00047CB4" w:rsidP="002C5249">
      <w:pPr>
        <w:pStyle w:val="BodyTextIndent2"/>
        <w:spacing w:before="120"/>
        <w:ind w:left="1080" w:firstLine="0"/>
        <w:jc w:val="both"/>
        <w:rPr>
          <w:bCs/>
          <w:color w:val="0000CC"/>
        </w:rPr>
      </w:pPr>
      <w:r>
        <w:rPr>
          <w:bCs/>
          <w:color w:val="0000CC"/>
        </w:rPr>
        <w:t>3</w:t>
      </w:r>
      <w:r w:rsidR="002C5249" w:rsidRPr="002C5249">
        <w:rPr>
          <w:bCs/>
          <w:color w:val="0000CC"/>
        </w:rPr>
        <w:t>.4.3 Ảnh hưởng của sai số của đồ gá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lastRenderedPageBreak/>
        <w:t>3</w:t>
      </w:r>
      <w:r w:rsidR="002C5249" w:rsidRPr="002C5249">
        <w:rPr>
          <w:rFonts w:ascii="Times New Roman" w:hAnsi="Times New Roman"/>
          <w:bCs/>
          <w:color w:val="0000CC"/>
        </w:rPr>
        <w:t>.4.4 Ảnh hưởng của sai số của dụng cụ cắt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.4.5 Ảnh hưởng do rung động đến độ chính xác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.4.6 Ảnh hưởng của phương pháp gá đặt tới độ chính xác gia công</w:t>
      </w:r>
    </w:p>
    <w:p w:rsidR="002C5249" w:rsidRPr="002C5249" w:rsidRDefault="00047CB4" w:rsidP="002C5249">
      <w:pPr>
        <w:spacing w:before="120"/>
        <w:ind w:left="1710" w:hanging="630"/>
        <w:rPr>
          <w:rFonts w:ascii="Times New Roman" w:hAnsi="Times New Roman"/>
          <w:b/>
          <w:bCs/>
          <w:color w:val="0000CC"/>
        </w:rPr>
      </w:pPr>
      <w:r>
        <w:rPr>
          <w:rFonts w:ascii="Times New Roman" w:hAnsi="Times New Roman"/>
          <w:bCs/>
          <w:color w:val="0000CC"/>
        </w:rPr>
        <w:t>3</w:t>
      </w:r>
      <w:r w:rsidR="002C5249" w:rsidRPr="002C5249">
        <w:rPr>
          <w:rFonts w:ascii="Times New Roman" w:hAnsi="Times New Roman"/>
          <w:bCs/>
          <w:color w:val="0000CC"/>
        </w:rPr>
        <w:t>.4.7 Ảnh hưởng của dụng cụ đo và phương pháp đo tới độ chính xác gia công</w:t>
      </w:r>
      <w:r w:rsidR="002C5249" w:rsidRPr="002C5249">
        <w:rPr>
          <w:rFonts w:ascii="Times New Roman" w:hAnsi="Times New Roman"/>
          <w:b/>
          <w:bCs/>
          <w:color w:val="0000CC"/>
        </w:rPr>
        <w:t xml:space="preserve"> </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4</w:t>
      </w:r>
      <w:r w:rsidRPr="002C5249">
        <w:rPr>
          <w:rFonts w:ascii="Times New Roman" w:hAnsi="Times New Roman"/>
          <w:b/>
          <w:color w:val="0000CC"/>
        </w:rPr>
        <w:t>.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Pr="00047CB4" w:rsidRDefault="0006051C" w:rsidP="0006051C">
      <w:pPr>
        <w:spacing w:before="120"/>
        <w:ind w:firstLine="567"/>
        <w:rPr>
          <w:rFonts w:ascii="Times New Roman" w:hAnsi="Times New Roman"/>
          <w:i/>
          <w:color w:val="FF0000"/>
        </w:rPr>
      </w:pPr>
      <w:r w:rsidRPr="00047CB4">
        <w:rPr>
          <w:rFonts w:ascii="Times New Roman" w:hAnsi="Times New Roman"/>
          <w:bCs/>
          <w:color w:val="FF0000"/>
          <w:lang w:val="de-DE"/>
        </w:rPr>
        <w:t xml:space="preserve">Mục tiêu: </w:t>
      </w:r>
      <w:r w:rsidRPr="00047CB4">
        <w:rPr>
          <w:rFonts w:ascii="Times New Roman" w:hAnsi="Times New Roman"/>
          <w:bCs/>
          <w:i/>
          <w:color w:val="FF0000"/>
          <w:lang w:val="de-DE"/>
        </w:rPr>
        <w:t xml:space="preserve">Sinh viên trình bày được </w:t>
      </w:r>
      <w:r w:rsidR="002B081B" w:rsidRPr="00047CB4">
        <w:rPr>
          <w:rFonts w:ascii="Times New Roman" w:hAnsi="Times New Roman"/>
          <w:i/>
          <w:color w:val="FF0000"/>
        </w:rPr>
        <w:t>chuẩn trong quá trình</w:t>
      </w:r>
      <w:r w:rsidRPr="00047CB4">
        <w:rPr>
          <w:rFonts w:ascii="Times New Roman" w:hAnsi="Times New Roman"/>
          <w:i/>
          <w:color w:val="FF0000"/>
        </w:rPr>
        <w:t xml:space="preserve"> gia công.</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.1 Định nghĩa và phân loại chuẩn</w:t>
      </w:r>
    </w:p>
    <w:p w:rsidR="002C5249" w:rsidRPr="002C5249" w:rsidRDefault="00047CB4" w:rsidP="002C5249">
      <w:pPr>
        <w:widowControl w:val="0"/>
        <w:autoSpaceDE w:val="0"/>
        <w:autoSpaceDN w:val="0"/>
        <w:adjustRightInd w:val="0"/>
        <w:spacing w:before="120"/>
        <w:ind w:left="1080" w:right="-97"/>
        <w:jc w:val="both"/>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.1.1 Định nghĩa </w:t>
      </w:r>
    </w:p>
    <w:p w:rsidR="002C5249" w:rsidRPr="002C5249" w:rsidRDefault="00047CB4" w:rsidP="002C5249">
      <w:pPr>
        <w:widowControl w:val="0"/>
        <w:autoSpaceDE w:val="0"/>
        <w:autoSpaceDN w:val="0"/>
        <w:adjustRightInd w:val="0"/>
        <w:spacing w:before="120"/>
        <w:ind w:left="1080"/>
        <w:jc w:val="both"/>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.1.2 Phân loại chuẩn</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.2 Quá trình gá đặt chi tiết khi gia công</w:t>
      </w:r>
    </w:p>
    <w:p w:rsidR="002C5249" w:rsidRPr="002C5249" w:rsidRDefault="00047CB4" w:rsidP="002C5249">
      <w:pPr>
        <w:spacing w:before="120"/>
        <w:ind w:left="1080"/>
        <w:rPr>
          <w:rFonts w:ascii="Times New Roman" w:hAnsi="Times New Roman"/>
          <w:bCs/>
          <w:color w:val="0000CC"/>
          <w:lang w:val="de-DE"/>
        </w:rPr>
      </w:pPr>
      <w:r>
        <w:rPr>
          <w:rFonts w:ascii="Times New Roman" w:hAnsi="Times New Roman"/>
          <w:bCs/>
          <w:color w:val="0000CC"/>
          <w:lang w:val="de-DE"/>
        </w:rPr>
        <w:t>4</w:t>
      </w:r>
      <w:r w:rsidR="002C5249" w:rsidRPr="002C5249">
        <w:rPr>
          <w:rFonts w:ascii="Times New Roman" w:hAnsi="Times New Roman"/>
          <w:bCs/>
          <w:color w:val="0000CC"/>
          <w:lang w:val="de-DE"/>
        </w:rPr>
        <w:t xml:space="preserve">.2.1 </w:t>
      </w:r>
      <w:r w:rsidR="002C5249" w:rsidRPr="002C5249">
        <w:rPr>
          <w:rFonts w:ascii="Times New Roman" w:hAnsi="Times New Roman"/>
          <w:bCs/>
          <w:color w:val="0000CC"/>
        </w:rPr>
        <w:t>Khái niệm về quá trình gá đặt chi tiết gia công</w:t>
      </w:r>
    </w:p>
    <w:p w:rsidR="002C5249" w:rsidRPr="002C5249" w:rsidRDefault="00047CB4" w:rsidP="002C5249">
      <w:pPr>
        <w:pStyle w:val="BodyTextIndent2"/>
        <w:spacing w:before="120"/>
        <w:ind w:left="1080" w:firstLine="0"/>
        <w:jc w:val="both"/>
        <w:rPr>
          <w:bCs/>
          <w:color w:val="0000CC"/>
        </w:rPr>
      </w:pPr>
      <w:r>
        <w:rPr>
          <w:bCs/>
          <w:color w:val="0000CC"/>
          <w:lang w:val="de-DE"/>
        </w:rPr>
        <w:t>4</w:t>
      </w:r>
      <w:r w:rsidR="002C5249" w:rsidRPr="002C5249">
        <w:rPr>
          <w:bCs/>
          <w:color w:val="0000CC"/>
          <w:lang w:val="de-DE"/>
        </w:rPr>
        <w:t xml:space="preserve">.2.2 </w:t>
      </w:r>
      <w:r w:rsidR="002C5249" w:rsidRPr="002C5249">
        <w:rPr>
          <w:bCs/>
          <w:color w:val="0000CC"/>
        </w:rPr>
        <w:t>Các phương pháp gá đặt chi tiết trước khi gia công</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.3 Nguyên tắc 6 điểm khi định vị chi tiết </w:t>
      </w:r>
    </w:p>
    <w:p w:rsidR="002C5249" w:rsidRPr="002C5249" w:rsidRDefault="00047CB4" w:rsidP="002C5249">
      <w:pPr>
        <w:pStyle w:val="BodyTextIndent2"/>
        <w:spacing w:before="120"/>
        <w:ind w:left="1080" w:firstLine="0"/>
        <w:jc w:val="both"/>
        <w:rPr>
          <w:bCs/>
          <w:color w:val="0000CC"/>
        </w:rPr>
      </w:pPr>
      <w:r>
        <w:rPr>
          <w:color w:val="0000CC"/>
        </w:rPr>
        <w:t>4</w:t>
      </w:r>
      <w:r w:rsidR="002C5249" w:rsidRPr="002C5249">
        <w:rPr>
          <w:color w:val="0000CC"/>
        </w:rPr>
        <w:t xml:space="preserve">.3.1 </w:t>
      </w:r>
      <w:r w:rsidR="002C5249" w:rsidRPr="002C5249">
        <w:rPr>
          <w:bCs/>
          <w:color w:val="0000CC"/>
        </w:rPr>
        <w:t>Khái niệm về bậc tự do của một vật rắn tuyệt đối</w:t>
      </w:r>
    </w:p>
    <w:p w:rsidR="002C5249" w:rsidRPr="002C5249" w:rsidRDefault="00047CB4" w:rsidP="002C5249">
      <w:pPr>
        <w:pStyle w:val="BodyTextIndent2"/>
        <w:spacing w:before="120"/>
        <w:ind w:left="1080" w:firstLine="0"/>
        <w:jc w:val="both"/>
        <w:rPr>
          <w:bCs/>
          <w:color w:val="0000CC"/>
        </w:rPr>
      </w:pPr>
      <w:r>
        <w:rPr>
          <w:color w:val="0000CC"/>
        </w:rPr>
        <w:t>4</w:t>
      </w:r>
      <w:r w:rsidR="002C5249" w:rsidRPr="002C5249">
        <w:rPr>
          <w:color w:val="0000CC"/>
        </w:rPr>
        <w:t xml:space="preserve">.3.2 </w:t>
      </w:r>
      <w:r w:rsidR="002C5249" w:rsidRPr="002C5249">
        <w:rPr>
          <w:bCs/>
          <w:color w:val="0000CC"/>
        </w:rPr>
        <w:t>Một số ví dụ về các chi tiết dùng làm đồ định vị</w:t>
      </w:r>
    </w:p>
    <w:p w:rsidR="002C5249" w:rsidRPr="002C5249" w:rsidRDefault="00047CB4" w:rsidP="002C5249">
      <w:pPr>
        <w:spacing w:before="120"/>
        <w:ind w:left="1080"/>
        <w:rPr>
          <w:rFonts w:ascii="Times New Roman" w:hAnsi="Times New Roman"/>
          <w:bCs/>
          <w:color w:val="0000CC"/>
        </w:rPr>
      </w:pPr>
      <w:r>
        <w:rPr>
          <w:rFonts w:ascii="Times New Roman" w:hAnsi="Times New Roman"/>
          <w:color w:val="0000CC"/>
        </w:rPr>
        <w:t>4</w:t>
      </w:r>
      <w:r w:rsidR="002C5249" w:rsidRPr="002C5249">
        <w:rPr>
          <w:rFonts w:ascii="Times New Roman" w:hAnsi="Times New Roman"/>
          <w:color w:val="0000CC"/>
        </w:rPr>
        <w:t xml:space="preserve">.3.3 </w:t>
      </w:r>
      <w:r w:rsidR="002C5249" w:rsidRPr="002C5249">
        <w:rPr>
          <w:rFonts w:ascii="Times New Roman" w:hAnsi="Times New Roman"/>
          <w:bCs/>
          <w:color w:val="0000CC"/>
        </w:rPr>
        <w:t>Siêu định vị</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.4 Sai số gá đặt </w:t>
      </w:r>
    </w:p>
    <w:p w:rsidR="002C5249" w:rsidRPr="002C5249" w:rsidRDefault="00047CB4" w:rsidP="002C5249">
      <w:pPr>
        <w:pStyle w:val="BodyTextIndent2"/>
        <w:tabs>
          <w:tab w:val="clear" w:pos="360"/>
          <w:tab w:val="left" w:pos="720"/>
        </w:tabs>
        <w:spacing w:before="120"/>
        <w:ind w:left="1080" w:firstLine="0"/>
        <w:jc w:val="both"/>
        <w:rPr>
          <w:bCs/>
          <w:color w:val="0000CC"/>
        </w:rPr>
      </w:pPr>
      <w:r>
        <w:rPr>
          <w:color w:val="0000CC"/>
        </w:rPr>
        <w:t>4</w:t>
      </w:r>
      <w:r w:rsidR="002C5249" w:rsidRPr="002C5249">
        <w:rPr>
          <w:color w:val="0000CC"/>
        </w:rPr>
        <w:t xml:space="preserve">.4.1 </w:t>
      </w:r>
      <w:r w:rsidR="002C5249" w:rsidRPr="002C5249">
        <w:rPr>
          <w:bCs/>
          <w:color w:val="0000CC"/>
        </w:rPr>
        <w:t>Sai số kẹp chặt</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.4.2 Sai số của đồ gá</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.4.3 Sai số chuẩn</w:t>
      </w:r>
    </w:p>
    <w:p w:rsidR="002C5249" w:rsidRPr="002C5249" w:rsidRDefault="00047CB4" w:rsidP="002C5249">
      <w:pPr>
        <w:pStyle w:val="BodyTextIndent2"/>
        <w:tabs>
          <w:tab w:val="clear" w:pos="360"/>
          <w:tab w:val="left" w:pos="720"/>
        </w:tabs>
        <w:spacing w:before="120"/>
        <w:ind w:firstLine="567"/>
        <w:jc w:val="both"/>
        <w:rPr>
          <w:color w:val="0000CC"/>
          <w:lang w:val="vi-VN"/>
        </w:rPr>
      </w:pPr>
      <w:r>
        <w:rPr>
          <w:color w:val="0000CC"/>
        </w:rPr>
        <w:t>4</w:t>
      </w:r>
      <w:r w:rsidR="002C5249" w:rsidRPr="002C5249">
        <w:rPr>
          <w:color w:val="0000CC"/>
        </w:rPr>
        <w:t>.5 Nh</w:t>
      </w:r>
      <w:r w:rsidR="002C5249" w:rsidRPr="002C5249">
        <w:rPr>
          <w:color w:val="0000CC"/>
          <w:lang w:val="vi-VN"/>
        </w:rPr>
        <w:t>ững điểm nên tuân thủ khi chọn chuẩn</w:t>
      </w:r>
    </w:p>
    <w:p w:rsidR="002C5249" w:rsidRPr="002C5249" w:rsidRDefault="00047CB4" w:rsidP="002C5249">
      <w:pPr>
        <w:pStyle w:val="BodyTextIndent2"/>
        <w:tabs>
          <w:tab w:val="clear" w:pos="360"/>
          <w:tab w:val="left" w:pos="720"/>
        </w:tabs>
        <w:spacing w:before="120"/>
        <w:ind w:left="1080" w:firstLine="0"/>
        <w:jc w:val="both"/>
        <w:rPr>
          <w:bCs/>
          <w:color w:val="0000CC"/>
        </w:rPr>
      </w:pPr>
      <w:r>
        <w:rPr>
          <w:color w:val="0000CC"/>
        </w:rPr>
        <w:t>4</w:t>
      </w:r>
      <w:r w:rsidR="002C5249" w:rsidRPr="002C5249">
        <w:rPr>
          <w:color w:val="0000CC"/>
        </w:rPr>
        <w:t xml:space="preserve">.5.1 </w:t>
      </w:r>
      <w:r w:rsidR="002C5249" w:rsidRPr="002C5249">
        <w:rPr>
          <w:bCs/>
          <w:color w:val="0000CC"/>
        </w:rPr>
        <w:t>Chọn chuẩn thô</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5</w:t>
      </w:r>
      <w:r w:rsidRPr="002C5249">
        <w:rPr>
          <w:rFonts w:ascii="Times New Roman" w:hAnsi="Times New Roman"/>
          <w:b/>
          <w:color w:val="0000CC"/>
        </w:rPr>
        <w:t>.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proofErr w:type="gramStart"/>
      <w:r w:rsidR="007779F5">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roofErr w:type="gramEnd"/>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047CB4" w:rsidP="002C5249">
      <w:pPr>
        <w:spacing w:before="120"/>
        <w:ind w:firstLine="567"/>
        <w:rPr>
          <w:rFonts w:ascii="Times New Roman" w:hAnsi="Times New Roman"/>
          <w:bCs/>
          <w:color w:val="0000CC"/>
          <w:lang w:val="de-DE"/>
        </w:rPr>
      </w:pPr>
      <w:r>
        <w:rPr>
          <w:rFonts w:ascii="Times New Roman" w:hAnsi="Times New Roman"/>
          <w:bCs/>
          <w:color w:val="0000CC"/>
          <w:lang w:val="de-DE"/>
        </w:rPr>
        <w:t>5</w:t>
      </w:r>
      <w:r w:rsidR="002C5249" w:rsidRPr="002C5249">
        <w:rPr>
          <w:rFonts w:ascii="Times New Roman" w:hAnsi="Times New Roman"/>
          <w:bCs/>
          <w:color w:val="0000CC"/>
          <w:lang w:val="de-DE"/>
        </w:rPr>
        <w:t>.2 Các phương pháp gia công cắt gọt</w:t>
      </w:r>
    </w:p>
    <w:p w:rsidR="002C5249" w:rsidRPr="002C5249" w:rsidRDefault="00047CB4" w:rsidP="002C5249">
      <w:pPr>
        <w:spacing w:before="120"/>
        <w:ind w:left="1080"/>
        <w:rPr>
          <w:rFonts w:ascii="Times New Roman" w:hAnsi="Times New Roman"/>
          <w:bCs/>
          <w:color w:val="0000CC"/>
          <w:lang w:val="de-DE"/>
        </w:rPr>
      </w:pPr>
      <w:r>
        <w:rPr>
          <w:rFonts w:ascii="Times New Roman" w:hAnsi="Times New Roman"/>
          <w:bCs/>
          <w:color w:val="0000CC"/>
          <w:lang w:val="de-DE"/>
        </w:rPr>
        <w:t>5</w:t>
      </w:r>
      <w:r w:rsidR="002C5249" w:rsidRPr="002C5249">
        <w:rPr>
          <w:rFonts w:ascii="Times New Roman" w:hAnsi="Times New Roman"/>
          <w:bCs/>
          <w:color w:val="0000CC"/>
          <w:lang w:val="de-DE"/>
        </w:rPr>
        <w:t>.1 Phương pháp Tiện</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bCs/>
          <w:color w:val="0000CC"/>
          <w:lang w:val="de-DE"/>
        </w:rPr>
        <w:t>5</w:t>
      </w:r>
      <w:r w:rsidR="002C5249" w:rsidRPr="002C5249">
        <w:rPr>
          <w:rFonts w:ascii="Times New Roman" w:hAnsi="Times New Roman"/>
          <w:bCs/>
          <w:color w:val="0000CC"/>
          <w:lang w:val="de-DE"/>
        </w:rPr>
        <w:t xml:space="preserve">.2 </w:t>
      </w:r>
      <w:r w:rsidR="002C5249" w:rsidRPr="002C5249">
        <w:rPr>
          <w:rFonts w:ascii="Times New Roman" w:hAnsi="Times New Roman"/>
          <w:color w:val="0000CC"/>
        </w:rPr>
        <w:t>Bào – Xọc</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.3 Phương pháp Phay</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 xml:space="preserve">.4 Khoan – Khoét – Doa và Tarô </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.5 Phương pháp Chuốt</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.6 Phương pháp Mài</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các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DA3968">
        <w:rPr>
          <w:rFonts w:ascii="Times New Roman" w:hAnsi="Times New Roman"/>
          <w:szCs w:val="28"/>
          <w:lang w:val="sv-SE"/>
        </w:rPr>
        <w:t xml:space="preserve"> </w:t>
      </w:r>
    </w:p>
    <w:p w:rsidR="00DA3968"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lastRenderedPageBreak/>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06E1727"/>
    <w:multiLevelType w:val="hybridMultilevel"/>
    <w:tmpl w:val="DB32A828"/>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BE46581"/>
    <w:multiLevelType w:val="hybridMultilevel"/>
    <w:tmpl w:val="9FBA1ADA"/>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644"/>
        </w:tabs>
        <w:ind w:left="644"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D7723"/>
    <w:multiLevelType w:val="hybridMultilevel"/>
    <w:tmpl w:val="828CD31C"/>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733A3"/>
    <w:multiLevelType w:val="hybridMultilevel"/>
    <w:tmpl w:val="3586BBD8"/>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1119C"/>
    <w:multiLevelType w:val="hybridMultilevel"/>
    <w:tmpl w:val="BFCED880"/>
    <w:lvl w:ilvl="0" w:tplc="3788AD46">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7"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4"/>
  </w:num>
  <w:num w:numId="3">
    <w:abstractNumId w:val="3"/>
  </w:num>
  <w:num w:numId="4">
    <w:abstractNumId w:val="12"/>
  </w:num>
  <w:num w:numId="5">
    <w:abstractNumId w:val="17"/>
  </w:num>
  <w:num w:numId="6">
    <w:abstractNumId w:val="11"/>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7"/>
  </w:num>
  <w:num w:numId="12">
    <w:abstractNumId w:val="4"/>
  </w:num>
  <w:num w:numId="13">
    <w:abstractNumId w:val="15"/>
  </w:num>
  <w:num w:numId="14">
    <w:abstractNumId w:val="12"/>
  </w:num>
  <w:num w:numId="15">
    <w:abstractNumId w:val="9"/>
  </w:num>
  <w:num w:numId="16">
    <w:abstractNumId w:val="2"/>
  </w:num>
  <w:num w:numId="17">
    <w:abstractNumId w:val="1"/>
  </w:num>
  <w:num w:numId="18">
    <w:abstractNumId w:val="16"/>
  </w:num>
  <w:num w:numId="19">
    <w:abstractNumId w:val="5"/>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7E9"/>
    <w:rsid w:val="00044273"/>
    <w:rsid w:val="00046FDA"/>
    <w:rsid w:val="00047CB4"/>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A6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42604"/>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9F5"/>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6231C"/>
    <w:rsid w:val="00983FE0"/>
    <w:rsid w:val="00985B37"/>
    <w:rsid w:val="00993A25"/>
    <w:rsid w:val="00994819"/>
    <w:rsid w:val="00996B6C"/>
    <w:rsid w:val="009A63AB"/>
    <w:rsid w:val="009B529D"/>
    <w:rsid w:val="009C3135"/>
    <w:rsid w:val="009C7823"/>
    <w:rsid w:val="009D2D6D"/>
    <w:rsid w:val="009D5B34"/>
    <w:rsid w:val="009E5494"/>
    <w:rsid w:val="009E5984"/>
    <w:rsid w:val="009F460E"/>
    <w:rsid w:val="009F6441"/>
    <w:rsid w:val="009F7642"/>
    <w:rsid w:val="00A25912"/>
    <w:rsid w:val="00A276A0"/>
    <w:rsid w:val="00A427E1"/>
    <w:rsid w:val="00A44775"/>
    <w:rsid w:val="00A45DFE"/>
    <w:rsid w:val="00A46696"/>
    <w:rsid w:val="00A575E5"/>
    <w:rsid w:val="00A619E0"/>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B7A65"/>
    <w:rsid w:val="00BC2AC3"/>
    <w:rsid w:val="00BC72CD"/>
    <w:rsid w:val="00BD74F9"/>
    <w:rsid w:val="00BE0FEE"/>
    <w:rsid w:val="00BE3DB5"/>
    <w:rsid w:val="00BF524E"/>
    <w:rsid w:val="00BF6A10"/>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CF43B3"/>
    <w:rsid w:val="00D046B2"/>
    <w:rsid w:val="00D05883"/>
    <w:rsid w:val="00D06C85"/>
    <w:rsid w:val="00D1679E"/>
    <w:rsid w:val="00D20DDC"/>
    <w:rsid w:val="00D22934"/>
    <w:rsid w:val="00D378DA"/>
    <w:rsid w:val="00D47283"/>
    <w:rsid w:val="00D50475"/>
    <w:rsid w:val="00D50FC6"/>
    <w:rsid w:val="00D72FC3"/>
    <w:rsid w:val="00D80DCA"/>
    <w:rsid w:val="00D81555"/>
    <w:rsid w:val="00D83AA5"/>
    <w:rsid w:val="00D86414"/>
    <w:rsid w:val="00DA3968"/>
    <w:rsid w:val="00DA450C"/>
    <w:rsid w:val="00DA55E7"/>
    <w:rsid w:val="00DB4F60"/>
    <w:rsid w:val="00DC50FF"/>
    <w:rsid w:val="00DC6EB3"/>
    <w:rsid w:val="00DD1FF4"/>
    <w:rsid w:val="00DE0057"/>
    <w:rsid w:val="00DE072A"/>
    <w:rsid w:val="00DE1BE0"/>
    <w:rsid w:val="00DE3FA1"/>
    <w:rsid w:val="00DE7BAF"/>
    <w:rsid w:val="00E00980"/>
    <w:rsid w:val="00E07A78"/>
    <w:rsid w:val="00E12727"/>
    <w:rsid w:val="00E13793"/>
    <w:rsid w:val="00E334DA"/>
    <w:rsid w:val="00E40D95"/>
    <w:rsid w:val="00E453D3"/>
    <w:rsid w:val="00E5560C"/>
    <w:rsid w:val="00E618F2"/>
    <w:rsid w:val="00E61EC4"/>
    <w:rsid w:val="00E67A14"/>
    <w:rsid w:val="00E67BEB"/>
    <w:rsid w:val="00E8052C"/>
    <w:rsid w:val="00E82C64"/>
    <w:rsid w:val="00E83AA0"/>
    <w:rsid w:val="00E86483"/>
    <w:rsid w:val="00E87CF1"/>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C6F057-4D49-47FF-B8E2-3CCDA44C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dcterms:created xsi:type="dcterms:W3CDTF">2017-04-12T09:01:00Z</dcterms:created>
  <dcterms:modified xsi:type="dcterms:W3CDTF">2018-11-27T09:55:00Z</dcterms:modified>
</cp:coreProperties>
</file>